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E2055BE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2624BF">
        <w:rPr>
          <w:b/>
          <w:lang w:eastAsia="bg-BG"/>
        </w:rPr>
        <w:t>68</w:t>
      </w:r>
      <w:r w:rsidR="000E3E1D">
        <w:rPr>
          <w:b/>
          <w:lang w:val="bg-BG" w:eastAsia="bg-BG"/>
        </w:rPr>
        <w:t>0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44E20">
        <w:rPr>
          <w:b/>
          <w:lang w:val="bg-BG" w:eastAsia="bg-BG"/>
        </w:rPr>
        <w:t>1</w:t>
      </w:r>
      <w:r w:rsidR="000E3E1D">
        <w:rPr>
          <w:b/>
          <w:lang w:val="bg-BG" w:eastAsia="bg-BG"/>
        </w:rPr>
        <w:t>5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2624BF">
        <w:rPr>
          <w:b/>
          <w:lang w:eastAsia="bg-BG"/>
        </w:rPr>
        <w:t>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3DA3C3CF" w14:textId="77777777" w:rsidR="000E3E1D" w:rsidRDefault="00B108AA" w:rsidP="000E3E1D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и </w:t>
      </w:r>
      <w:r w:rsidR="00D44E20">
        <w:rPr>
          <w:lang w:val="bg-BG"/>
        </w:rPr>
        <w:t xml:space="preserve">застрояване </w:t>
      </w:r>
      <w:proofErr w:type="gramStart"/>
      <w:r w:rsidR="005A3EEA">
        <w:rPr>
          <w:lang w:val="bg-BG"/>
        </w:rPr>
        <w:t xml:space="preserve">за </w:t>
      </w:r>
      <w:r w:rsidR="00A4764E">
        <w:rPr>
          <w:lang w:val="bg-BG"/>
        </w:rPr>
        <w:t xml:space="preserve"> </w:t>
      </w:r>
      <w:r w:rsidR="000E3E1D">
        <w:rPr>
          <w:lang w:val="bg-BG"/>
        </w:rPr>
        <w:t>разделяне</w:t>
      </w:r>
      <w:proofErr w:type="gramEnd"/>
      <w:r w:rsidR="000E3E1D">
        <w:rPr>
          <w:lang w:val="bg-BG"/>
        </w:rPr>
        <w:t xml:space="preserve"> на</w:t>
      </w:r>
      <w:r w:rsidR="000E3E1D" w:rsidRPr="003E19BA">
        <w:rPr>
          <w:lang w:val="bg-BG"/>
        </w:rPr>
        <w:t xml:space="preserve"> </w:t>
      </w:r>
      <w:r w:rsidR="000E3E1D">
        <w:rPr>
          <w:lang w:val="bg-BG"/>
        </w:rPr>
        <w:t xml:space="preserve">УПИ </w:t>
      </w:r>
      <w:r w:rsidR="000E3E1D">
        <w:t>VI</w:t>
      </w:r>
      <w:r w:rsidR="000E3E1D">
        <w:rPr>
          <w:lang w:val="bg-BG"/>
        </w:rPr>
        <w:t>, кв.</w:t>
      </w:r>
      <w:r w:rsidR="000E3E1D">
        <w:t>130</w:t>
      </w:r>
      <w:r w:rsidR="000E3E1D">
        <w:rPr>
          <w:lang w:val="bg-BG"/>
        </w:rPr>
        <w:t>а по регулационния план на гр. Севлиево на два нови урегулирани поземлени имоти, като регулационните граници на същите съвпадат с имотните граници на ПИ 65927.502.77 и 65927.502.5067</w:t>
      </w:r>
      <w:r w:rsidR="000E3E1D" w:rsidRPr="00F95419">
        <w:rPr>
          <w:lang w:val="bg-BG"/>
        </w:rPr>
        <w:t xml:space="preserve"> </w:t>
      </w:r>
      <w:r w:rsidR="000E3E1D">
        <w:rPr>
          <w:lang w:val="bg-BG"/>
        </w:rPr>
        <w:t>с отреждане „за производствени и складови дейности“,</w:t>
      </w:r>
      <w:r w:rsidR="000E3E1D" w:rsidRPr="00D10F4C">
        <w:rPr>
          <w:lang w:val="bg-BG"/>
        </w:rPr>
        <w:t xml:space="preserve"> </w:t>
      </w:r>
      <w:r w:rsidR="000E3E1D">
        <w:rPr>
          <w:lang w:val="bg-BG"/>
        </w:rPr>
        <w:t>със следните устройствени показатели:</w:t>
      </w:r>
      <w:r w:rsidR="000E3E1D" w:rsidRPr="006D1DE4">
        <w:rPr>
          <w:lang w:val="bg-BG"/>
        </w:rPr>
        <w:t xml:space="preserve"> </w:t>
      </w:r>
    </w:p>
    <w:p w14:paraId="4E9BC459" w14:textId="77777777" w:rsidR="000E3E1D" w:rsidRDefault="000E3E1D" w:rsidP="000E3E1D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;</w:t>
      </w:r>
    </w:p>
    <w:p w14:paraId="48C8769A" w14:textId="77777777" w:rsidR="000E3E1D" w:rsidRDefault="000E3E1D" w:rsidP="000E3E1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свързано;</w:t>
      </w:r>
    </w:p>
    <w:p w14:paraId="4D7ADDD7" w14:textId="77777777" w:rsidR="000E3E1D" w:rsidRDefault="000E3E1D" w:rsidP="000E3E1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</w:t>
      </w:r>
      <w:r>
        <w:rPr>
          <w:lang w:eastAsia="bg-BG"/>
        </w:rPr>
        <w:t>2</w:t>
      </w:r>
      <w:r>
        <w:rPr>
          <w:lang w:val="bg-BG" w:eastAsia="bg-BG"/>
        </w:rPr>
        <w:t>,00м;</w:t>
      </w:r>
    </w:p>
    <w:p w14:paraId="7D9D7085" w14:textId="77777777" w:rsidR="000E3E1D" w:rsidRDefault="000E3E1D" w:rsidP="000E3E1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1BF2A258" w14:textId="77777777" w:rsidR="000E3E1D" w:rsidRDefault="000E3E1D" w:rsidP="000E3E1D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464ABF8B" w14:textId="77777777" w:rsidR="000E3E1D" w:rsidRDefault="000E3E1D" w:rsidP="000E3E1D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3CA30C77" w14:textId="66696519" w:rsidR="000E3E1D" w:rsidRDefault="000E3E1D" w:rsidP="000E3E1D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56220A52" w14:textId="4D8539A5" w:rsidR="000E3E1D" w:rsidRPr="00CB7F57" w:rsidRDefault="000E3E1D" w:rsidP="000E3E1D">
      <w:pPr>
        <w:ind w:right="-1" w:firstLine="85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09DC8E1F" w14:textId="22875A66" w:rsidR="00844081" w:rsidRDefault="000C503C" w:rsidP="000E3E1D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23B13DF9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2624BF" w:rsidRPr="002624BF">
        <w:rPr>
          <w:b/>
          <w:lang w:val="bg-BG"/>
        </w:rPr>
        <w:t xml:space="preserve">УПИ </w:t>
      </w:r>
      <w:r w:rsidR="000E3E1D" w:rsidRPr="000E3E1D">
        <w:rPr>
          <w:b/>
        </w:rPr>
        <w:t>VI</w:t>
      </w:r>
      <w:r w:rsidR="000E3E1D" w:rsidRPr="000E3E1D">
        <w:rPr>
          <w:b/>
          <w:lang w:val="bg-BG"/>
        </w:rPr>
        <w:t>, кв.</w:t>
      </w:r>
      <w:r w:rsidR="000E3E1D" w:rsidRPr="000E3E1D">
        <w:rPr>
          <w:b/>
        </w:rPr>
        <w:t>130</w:t>
      </w:r>
      <w:r w:rsidR="000E3E1D" w:rsidRPr="000E3E1D">
        <w:rPr>
          <w:b/>
          <w:lang w:val="bg-BG"/>
        </w:rPr>
        <w:t>а</w:t>
      </w:r>
      <w:r w:rsidR="000E3E1D">
        <w:rPr>
          <w:lang w:val="bg-BG"/>
        </w:rPr>
        <w:t xml:space="preserve"> </w:t>
      </w:r>
      <w:r w:rsidR="005A3EEA" w:rsidRPr="002624BF">
        <w:rPr>
          <w:b/>
          <w:bCs/>
          <w:lang w:val="bg-BG"/>
        </w:rPr>
        <w:t>по</w:t>
      </w:r>
      <w:r w:rsidR="005A3EEA" w:rsidRPr="005A3EEA">
        <w:rPr>
          <w:b/>
          <w:bCs/>
          <w:lang w:val="bg-BG"/>
        </w:rPr>
        <w:t xml:space="preserve">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8D7058E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</w:t>
      </w:r>
      <w:r w:rsidR="002624BF">
        <w:rPr>
          <w:lang w:val="bg-BG" w:eastAsia="bg-BG"/>
        </w:rPr>
        <w:t>6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2624BF">
        <w:rPr>
          <w:lang w:val="bg-BG" w:eastAsia="bg-BG"/>
        </w:rPr>
        <w:t>7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</w:t>
      </w:r>
      <w:bookmarkStart w:id="0" w:name="_GoBack"/>
      <w:bookmarkEnd w:id="0"/>
      <w:r w:rsidRPr="000A4686">
        <w:rPr>
          <w:lang w:val="bg-BG" w:eastAsia="bg-BG"/>
        </w:rPr>
        <w:t>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072D" w14:textId="77777777" w:rsidR="00B461DC" w:rsidRDefault="00B461DC">
      <w:r>
        <w:separator/>
      </w:r>
    </w:p>
  </w:endnote>
  <w:endnote w:type="continuationSeparator" w:id="0">
    <w:p w14:paraId="48281C74" w14:textId="77777777" w:rsidR="00B461DC" w:rsidRDefault="00B4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C957" w14:textId="77777777" w:rsidR="00B461DC" w:rsidRDefault="00B461DC">
      <w:r>
        <w:separator/>
      </w:r>
    </w:p>
  </w:footnote>
  <w:footnote w:type="continuationSeparator" w:id="0">
    <w:p w14:paraId="7B5DF70B" w14:textId="77777777" w:rsidR="00B461DC" w:rsidRDefault="00B4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E3E1D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61DC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681B-C8D1-495C-8620-E9E9163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2021-07-16T10:36:00Z</dcterms:created>
  <dcterms:modified xsi:type="dcterms:W3CDTF">2021-07-16T10:36:00Z</dcterms:modified>
</cp:coreProperties>
</file>